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This is a game for two players.</w:t>
        <w:br w:type="textWrapping"/>
        <w:br w:type="textWrapping"/>
        <w:t xml:space="preserve">Players take it in turns to choose a dot on the grid. The winner is the first to have chosen four dots that can be joined to form a rhombus.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If you play online, the first player will place blue circles and the second player will place pink squares.</w:t>
        <w:br w:type="textWrapping"/>
        <w:br w:type="textWrapping"/>
        <w:t xml:space="preserve">Here is a picture showing a completed game being won by the pink square player:</w:t>
        <w:br w:type="textWrapping"/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3434400" cy="3441630"/>
            <wp:effectExtent b="0" l="0" r="0" t="0"/>
            <wp:docPr id="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34400" cy="34416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br w:type="textWrapping"/>
        <w:t xml:space="preserve">Rhombuses can be anywhere and any size.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Once you've played a few times against a friend, you might like to discuss your strategies, and then test them by playing against the computer.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Can you find a winning strategy?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footerReference r:id="rId10" w:type="default"/>
      <w:footerReference r:id="rId11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15167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-317499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2900" cy="800100"/>
                          </a:xfrm>
                        </wpg:grpSpPr>
                        <wps:wsp>
                          <wps:cNvSpPr/>
                          <wps:cNvPr id="20" name="Shape 20"/>
                          <wps:spPr>
                            <a:xfrm>
                              <a:off x="2119550" y="3379950"/>
                              <a:ext cx="645290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2119550" y="3379950"/>
                              <a:chExt cx="6452900" cy="800100"/>
                            </a:xfrm>
                          </wpg:grpSpPr>
                          <wps:wsp>
                            <wps:cNvSpPr/>
                            <wps:cNvPr id="22" name="Shape 22"/>
                            <wps:spPr>
                              <a:xfrm>
                                <a:off x="2119550" y="3379950"/>
                                <a:ext cx="64529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119565" y="3379950"/>
                                <a:ext cx="6452870" cy="800100"/>
                                <a:chOff x="2119550" y="3379950"/>
                                <a:chExt cx="6452900" cy="800100"/>
                              </a:xfrm>
                            </wpg:grpSpPr>
                            <wps:wsp>
                              <wps:cNvSpPr/>
                              <wps:cNvPr id="24" name="Shape 24"/>
                              <wps:spPr>
                                <a:xfrm>
                                  <a:off x="2119550" y="3379950"/>
                                  <a:ext cx="645290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119565" y="3379950"/>
                                  <a:ext cx="6452870" cy="800100"/>
                                  <a:chOff x="2119550" y="3379950"/>
                                  <a:chExt cx="6459250" cy="800100"/>
                                </a:xfrm>
                              </wpg:grpSpPr>
                              <wps:wsp>
                                <wps:cNvSpPr/>
                                <wps:cNvPr id="26" name="Shape 26"/>
                                <wps:spPr>
                                  <a:xfrm>
                                    <a:off x="2119550" y="3379950"/>
                                    <a:ext cx="6459250" cy="800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119565" y="3379950"/>
                                    <a:ext cx="6452870" cy="800100"/>
                                    <a:chOff x="440" y="1120"/>
                                    <a:chExt cx="10162" cy="1260"/>
                                  </a:xfrm>
                                </wpg:grpSpPr>
                                <wps:wsp>
                                  <wps:cNvSpPr/>
                                  <wps:cNvPr id="28" name="Shape 28"/>
                                  <wps:spPr>
                                    <a:xfrm>
                                      <a:off x="440" y="1120"/>
                                      <a:ext cx="10150" cy="1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40" y="1120"/>
                                      <a:ext cx="10162" cy="1260"/>
                                      <a:chOff x="0" y="0"/>
                                      <a:chExt cx="10162" cy="1260"/>
                                    </a:xfrm>
                                  </wpg:grpSpPr>
                                  <wps:wsp>
                                    <wps:cNvSpPr/>
                                    <wps:cNvPr id="30" name="Shape 30"/>
                                    <wps:spPr>
                                      <a:xfrm>
                                        <a:off x="410" y="14"/>
                                        <a:ext cx="9752" cy="850"/>
                                      </a:xfrm>
                                      <a:prstGeom prst="rect">
                                        <a:avLst/>
                                      </a:prstGeom>
                                      <a:gradFill>
                                        <a:gsLst>
                                          <a:gs pos="0">
                                            <a:srgbClr val="0044AA"/>
                                          </a:gs>
                                          <a:gs pos="517">
                                            <a:srgbClr val="0044AA"/>
                                          </a:gs>
                                          <a:gs pos="46630">
                                            <a:srgbClr val="6C61A6"/>
                                          </a:gs>
                                          <a:gs pos="63729">
                                            <a:srgbClr val="9AADD9"/>
                                          </a:gs>
                                          <a:gs pos="80828">
                                            <a:srgbClr val="BCD7F4"/>
                                          </a:gs>
                                          <a:gs pos="95335">
                                            <a:srgbClr val="FFFFFF"/>
                                          </a:gs>
                                          <a:gs pos="100000">
                                            <a:srgbClr val="FFFFFF"/>
                                          </a:gs>
                                        </a:gsLst>
                                        <a:lin ang="10800000" scaled="0"/>
                                      </a:gradFill>
                                      <a:ln cap="flat" cmpd="sng" w="12700">
                                        <a:solidFill>
                                          <a:srgbClr val="00007B">
                                            <a:alpha val="0"/>
                                          </a:srgbClr>
                                        </a:solidFill>
                                        <a:prstDash val="solid"/>
                                        <a:miter lim="800000"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8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45700" lIns="91425" spcFirstLastPara="1" rIns="91425" wrap="square" tIns="45700">
                                      <a:noAutofit/>
                                    </wps:bodyPr>
                                  </wps:wsp>
                                  <pic:pic>
                                    <pic:nvPicPr>
                                      <pic:cNvPr id="31" name="Shape 31"/>
                                      <pic:cNvPicPr preferRelativeResize="0"/>
                                    </pic:nvPicPr>
                                    <pic:blipFill rotWithShape="1">
                                      <a:blip r:embed="rId1">
                                        <a:alphaModFix/>
                                      </a:blip>
                                      <a:srcRect b="0" l="0" r="0" t="0"/>
                                      <a:stretch/>
                                    </pic:blipFill>
                                    <pic:spPr>
                                      <a:xfrm>
                                        <a:off x="0" y="0"/>
                                        <a:ext cx="2020" cy="12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wpg:grpSp>
                                <wps:wsp>
                                  <wps:cNvSpPr/>
                                  <wps:cNvPr id="32" name="Shape 32"/>
                                  <wps:spPr>
                                    <a:xfrm>
                                      <a:off x="3402" y="1234"/>
                                      <a:ext cx="7086" cy="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righ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Tahoma" w:cs="Tahoma" w:eastAsia="Tahoma" w:hAnsi="Tahoma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48"/>
                                            <w:vertAlign w:val="baseline"/>
                                          </w:rPr>
                                          <w:t xml:space="preserve">What’s it Worth?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Tahoma" w:cs="Tahoma" w:eastAsia="Tahoma" w:hAnsi="Tahoma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48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45700" lIns="91425" spcFirstLastPara="1" rIns="91425" wrap="square" tIns="4570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-317499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-457199</wp:posOffset>
              </wp:positionH>
              <wp:positionV relativeFrom="paragraph">
                <wp:posOffset>50800</wp:posOffset>
              </wp:positionV>
              <wp:extent cx="6448425" cy="815023"/>
              <wp:effectExtent b="0" l="0" r="0" t="0"/>
              <wp:wrapSquare wrapText="bothSides" distB="0" distT="0" distL="114300" distR="114300"/>
              <wp:docPr id="1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39150"/>
                        <a:ext cx="6448425" cy="815023"/>
                        <a:chOff x="2121775" y="3339150"/>
                        <a:chExt cx="6448450" cy="881700"/>
                      </a:xfrm>
                    </wpg:grpSpPr>
                    <wpg:grpSp>
                      <wpg:cNvGrpSpPr/>
                      <wpg:grpSpPr>
                        <a:xfrm>
                          <a:off x="2121788" y="3339151"/>
                          <a:ext cx="6448425" cy="881698"/>
                          <a:chOff x="2121775" y="3362950"/>
                          <a:chExt cx="6448450" cy="834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21775" y="3362950"/>
                            <a:ext cx="6448450" cy="83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21788" y="3362964"/>
                            <a:ext cx="6448425" cy="834073"/>
                            <a:chOff x="2121775" y="3353425"/>
                            <a:chExt cx="6448450" cy="85315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21775" y="3353425"/>
                              <a:ext cx="6448450" cy="853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21788" y="3353439"/>
                              <a:ext cx="6448425" cy="853123"/>
                              <a:chOff x="2121775" y="3377250"/>
                              <a:chExt cx="6448450" cy="8055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2121775" y="3377250"/>
                                <a:ext cx="6448450" cy="805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121788" y="3377251"/>
                                <a:ext cx="6448425" cy="805498"/>
                                <a:chOff x="2119550" y="3379950"/>
                                <a:chExt cx="6452900" cy="80010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2119550" y="3379950"/>
                                  <a:ext cx="645290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119565" y="3379950"/>
                                  <a:ext cx="6452870" cy="800100"/>
                                  <a:chOff x="2119550" y="3379950"/>
                                  <a:chExt cx="6459250" cy="800100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2119550" y="3379950"/>
                                    <a:ext cx="6459250" cy="800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119565" y="3379950"/>
                                    <a:ext cx="6452870" cy="800100"/>
                                    <a:chOff x="440" y="1120"/>
                                    <a:chExt cx="10162" cy="1260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440" y="1120"/>
                                      <a:ext cx="10150" cy="1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40" y="1120"/>
                                      <a:ext cx="10162" cy="1260"/>
                                      <a:chOff x="0" y="0"/>
                                      <a:chExt cx="10162" cy="1260"/>
                                    </a:xfrm>
                                  </wpg:grpSpPr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410" y="14"/>
                                        <a:ext cx="9752" cy="850"/>
                                      </a:xfrm>
                                      <a:prstGeom prst="rect">
                                        <a:avLst/>
                                      </a:prstGeom>
                                      <a:gradFill>
                                        <a:gsLst>
                                          <a:gs pos="0">
                                            <a:srgbClr val="0044AA"/>
                                          </a:gs>
                                          <a:gs pos="517">
                                            <a:srgbClr val="0044AA"/>
                                          </a:gs>
                                          <a:gs pos="46630">
                                            <a:srgbClr val="6C61A6"/>
                                          </a:gs>
                                          <a:gs pos="63729">
                                            <a:srgbClr val="9AADD9"/>
                                          </a:gs>
                                          <a:gs pos="80828">
                                            <a:srgbClr val="BCD7F4"/>
                                          </a:gs>
                                          <a:gs pos="95335">
                                            <a:srgbClr val="FFFFFF"/>
                                          </a:gs>
                                          <a:gs pos="100000">
                                            <a:srgbClr val="FFFFFF"/>
                                          </a:gs>
                                        </a:gsLst>
                                        <a:lin ang="10800000" scaled="0"/>
                                      </a:gradFill>
                                      <a:ln cap="flat" cmpd="sng" w="12700">
                                        <a:solidFill>
                                          <a:srgbClr val="00007B">
                                            <a:alpha val="0"/>
                                          </a:srgbClr>
                                        </a:solidFill>
                                        <a:prstDash val="solid"/>
                                        <a:miter lim="800000"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8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45700" lIns="91425" spcFirstLastPara="1" rIns="91425" wrap="square" tIns="45700">
                                      <a:noAutofit/>
                                    </wps:bodyPr>
                                  </wps:wsp>
                                  <pic:pic>
                                    <pic:nvPicPr>
                                      <pic:cNvPr id="16" name="Shape 16"/>
                                      <pic:cNvPicPr preferRelativeResize="0"/>
                                    </pic:nvPicPr>
                                    <pic:blipFill rotWithShape="1">
                                      <a:blip r:embed="rId1">
                                        <a:alphaModFix/>
                                      </a:blip>
                                      <a:srcRect b="0" l="0" r="0" t="0"/>
                                      <a:stretch/>
                                    </pic:blipFill>
                                    <pic:spPr>
                                      <a:xfrm>
                                        <a:off x="0" y="0"/>
                                        <a:ext cx="2020" cy="12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wpg:grpSp>
                                <wps:wsp>
                                  <wps:cNvSpPr/>
                                  <wps:cNvPr id="17" name="Shape 17"/>
                                  <wps:spPr>
                                    <a:xfrm>
                                      <a:off x="3402" y="1234"/>
                                      <a:ext cx="7086" cy="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righ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Tahoma" w:cs="Tahoma" w:eastAsia="Tahoma" w:hAnsi="Tahoma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48"/>
                                            <w:vertAlign w:val="baseline"/>
                                          </w:rPr>
                                          <w:t xml:space="preserve">Seeing </w:t>
                                        </w:r>
                                        <w:r w:rsidDel="00000000" w:rsidR="00000000" w:rsidRPr="00000000">
                                          <w:rPr>
                                            <w:rFonts w:ascii="Tahoma" w:cs="Tahoma" w:eastAsia="Tahoma" w:hAnsi="Tahoma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48"/>
                                            <w:vertAlign w:val="baseline"/>
                                          </w:rPr>
                                          <w:t xml:space="preserve">Rhombus</w:t>
                                        </w:r>
                                        <w:r w:rsidDel="00000000" w:rsidR="00000000" w:rsidRPr="00000000">
                                          <w:rPr>
                                            <w:rFonts w:ascii="Tahoma" w:cs="Tahoma" w:eastAsia="Tahoma" w:hAnsi="Tahoma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48"/>
                                            <w:vertAlign w:val="baseline"/>
                                          </w:rPr>
                                          <w:t xml:space="preserve">es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20" w:before="0" w:line="264.0000057220459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Tahoma" w:cs="Tahoma" w:eastAsia="Tahoma" w:hAnsi="Tahoma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48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Tahoma" w:cs="Tahoma" w:eastAsia="Tahoma" w:hAnsi="Tahoma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48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45700" lIns="91425" spcFirstLastPara="1" rIns="91425" wrap="square" tIns="4570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-457199</wp:posOffset>
              </wp:positionH>
              <wp:positionV relativeFrom="paragraph">
                <wp:posOffset>50800</wp:posOffset>
              </wp:positionV>
              <wp:extent cx="6448425" cy="815023"/>
              <wp:effectExtent b="0" l="0" r="0" t="0"/>
              <wp:wrapSquare wrapText="bothSides" distB="0" distT="0" distL="114300" distR="114300"/>
              <wp:docPr id="1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81502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erktod0mzgy/xPq1AFkwaC9qDZA==">AMUW2mWb2OVhvxTWr7LJrH313JphO4Tt4k36Hj11KlfkzgpSmfXnbp12yW5yW2XBchyH3Td/XApmvyTFNPQSn2F0EzuDFHP5qT2dZtAHVPSdCO+OIYv9D90=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